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79" w:rsidRPr="00631779" w:rsidRDefault="00631779" w:rsidP="00631779">
      <w:pPr>
        <w:keepNext/>
        <w:shd w:val="clear" w:color="auto" w:fill="FFFFFF"/>
        <w:ind w:left="6432" w:right="5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31779">
        <w:rPr>
          <w:rFonts w:ascii="Times New Roman" w:hAnsi="Times New Roman" w:cs="Times New Roman"/>
          <w:i/>
          <w:iCs/>
          <w:sz w:val="28"/>
          <w:szCs w:val="28"/>
          <w:u w:val="single"/>
        </w:rPr>
        <w:t>Роботодавцю на замітку</w:t>
      </w:r>
    </w:p>
    <w:p w:rsidR="00631779" w:rsidRPr="00631779" w:rsidRDefault="00631779" w:rsidP="00631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779">
        <w:rPr>
          <w:rFonts w:ascii="Times New Roman" w:hAnsi="Times New Roman" w:cs="Times New Roman"/>
          <w:b/>
          <w:sz w:val="28"/>
          <w:szCs w:val="28"/>
        </w:rPr>
        <w:t>Завдання підприємства – створення гідних умов праці для робітників</w:t>
      </w:r>
    </w:p>
    <w:p w:rsidR="00631779" w:rsidRPr="00631779" w:rsidRDefault="00631779" w:rsidP="00631779">
      <w:pPr>
        <w:jc w:val="both"/>
        <w:rPr>
          <w:rFonts w:ascii="Times New Roman" w:hAnsi="Times New Roman" w:cs="Times New Roman"/>
          <w:sz w:val="28"/>
          <w:szCs w:val="28"/>
        </w:rPr>
      </w:pPr>
      <w:r w:rsidRPr="00631779">
        <w:rPr>
          <w:rFonts w:ascii="Times New Roman" w:hAnsi="Times New Roman" w:cs="Times New Roman"/>
          <w:sz w:val="28"/>
          <w:szCs w:val="28"/>
        </w:rPr>
        <w:tab/>
        <w:t xml:space="preserve">Головним завданням роботодавця у реалізації конституційного права громадян на працю завжди залишається створення належних, безпечних і здорових умов праці. Умови праці на робочому місці, безпека технологічних процесів, машин, механізмів, устаткування та інших засобів виробництва, стан засобів колективного та індивідуального захисту, що використовуються працівниками, санітарно-побутові умови повинні відповідати вимогам чинного законодавства на підприємствах, в установах та організаціях незалежно від їх форм власності. </w:t>
      </w:r>
    </w:p>
    <w:p w:rsidR="00631779" w:rsidRPr="00631779" w:rsidRDefault="00631779" w:rsidP="006317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sz w:val="28"/>
          <w:szCs w:val="28"/>
        </w:rPr>
        <w:t xml:space="preserve">        Настання нещасного випадку на виробництві слід </w:t>
      </w:r>
      <w:r w:rsidRPr="00631779">
        <w:rPr>
          <w:rFonts w:ascii="Times New Roman" w:hAnsi="Times New Roman" w:cs="Times New Roman"/>
          <w:color w:val="000000"/>
          <w:sz w:val="28"/>
          <w:szCs w:val="28"/>
        </w:rPr>
        <w:t>розглядати, як сигнал, що свідчить, про незадовільний стан профілактичної роботи із запобігання травматизму.</w:t>
      </w:r>
    </w:p>
    <w:p w:rsidR="00631779" w:rsidRPr="00631779" w:rsidRDefault="00631779" w:rsidP="00631779">
      <w:pPr>
        <w:ind w:firstLine="4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t xml:space="preserve">  За січень-грудень 2018 року по Чернігівській області зареєстровано 96 страхових випадків (далі – с/в), за якими складено акти форми Н-1, постраждало 98 осіб (в т.ч. 8 осіб зі смертельним наслідком) та 1 професійне захворювання. Також зареєстровано 12 страхових випадків, які сталися в минулих роках, а акти форми Н-1 на 14 осіб (в т.ч. 2 особи зі смертельним наслідком) складено в 2018 році.</w:t>
      </w:r>
    </w:p>
    <w:p w:rsidR="00631779" w:rsidRPr="00631779" w:rsidRDefault="00631779" w:rsidP="00631779">
      <w:pPr>
        <w:ind w:firstLine="4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t>Також за січень-грудень 2018 року зареєстровано 49 нещасних випадків на виробництві, які визнано такими, що не пов’язані з виробництвом, та складено акти форми Н-5 (в т.ч. 24 випадки у разі природної смерті працівника).</w:t>
      </w:r>
    </w:p>
    <w:p w:rsidR="00631779" w:rsidRPr="00631779" w:rsidRDefault="00631779" w:rsidP="006317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t xml:space="preserve">      Переважна більшість нещасних випадків на виробництві настає з організаційних причин, що становить у 2018 році 79 відсотків. Усунення на підприємстві цих причин виникнення травмування працівника не потребує значних фінансових витрат і для їх зменшення роботодавцю необхідно звернути увагу та проконтролювати такі питання:</w:t>
      </w:r>
    </w:p>
    <w:p w:rsidR="00631779" w:rsidRPr="00631779" w:rsidRDefault="00631779" w:rsidP="00631779">
      <w:pPr>
        <w:widowControl w:val="0"/>
        <w:numPr>
          <w:ilvl w:val="0"/>
          <w:numId w:val="3"/>
        </w:numPr>
        <w:tabs>
          <w:tab w:val="num" w:pos="-1881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t xml:space="preserve"> якість функціонування системи управління охороною праці;</w:t>
      </w:r>
    </w:p>
    <w:p w:rsidR="00631779" w:rsidRPr="00631779" w:rsidRDefault="00631779" w:rsidP="00631779">
      <w:pPr>
        <w:widowControl w:val="0"/>
        <w:numPr>
          <w:ilvl w:val="0"/>
          <w:numId w:val="3"/>
        </w:numPr>
        <w:tabs>
          <w:tab w:val="num" w:pos="-1881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t xml:space="preserve"> якість проведення інструктажів з питань охорони праці;</w:t>
      </w:r>
    </w:p>
    <w:p w:rsidR="00631779" w:rsidRPr="00631779" w:rsidRDefault="00631779" w:rsidP="00631779">
      <w:pPr>
        <w:widowControl w:val="0"/>
        <w:numPr>
          <w:ilvl w:val="0"/>
          <w:numId w:val="3"/>
        </w:numPr>
        <w:tabs>
          <w:tab w:val="num" w:pos="-1881"/>
          <w:tab w:val="left" w:pos="456"/>
        </w:tabs>
        <w:autoSpaceDE w:val="0"/>
        <w:autoSpaceDN w:val="0"/>
        <w:adjustRightInd w:val="0"/>
        <w:spacing w:after="0" w:line="240" w:lineRule="auto"/>
        <w:ind w:left="768" w:hanging="1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t xml:space="preserve"> допуск до роботи працівника з проведеним відповідним навчанням із питань охорони праці;</w:t>
      </w:r>
    </w:p>
    <w:p w:rsidR="00631779" w:rsidRPr="00631779" w:rsidRDefault="00631779" w:rsidP="00631779">
      <w:pPr>
        <w:widowControl w:val="0"/>
        <w:numPr>
          <w:ilvl w:val="0"/>
          <w:numId w:val="3"/>
        </w:numPr>
        <w:tabs>
          <w:tab w:val="num" w:pos="-1881"/>
          <w:tab w:val="left" w:pos="456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t xml:space="preserve"> якість розроблення інструкцій з охорони праці за професіями чи видами робіт;</w:t>
      </w:r>
    </w:p>
    <w:p w:rsidR="00631779" w:rsidRPr="00631779" w:rsidRDefault="00631779" w:rsidP="00631779">
      <w:pPr>
        <w:widowControl w:val="0"/>
        <w:numPr>
          <w:ilvl w:val="0"/>
          <w:numId w:val="3"/>
        </w:numPr>
        <w:tabs>
          <w:tab w:val="clear" w:pos="720"/>
          <w:tab w:val="num" w:pos="-1881"/>
          <w:tab w:val="left" w:pos="456"/>
          <w:tab w:val="left" w:pos="768"/>
        </w:tabs>
        <w:autoSpaceDE w:val="0"/>
        <w:autoSpaceDN w:val="0"/>
        <w:adjustRightInd w:val="0"/>
        <w:spacing w:after="0" w:line="240" w:lineRule="auto"/>
        <w:ind w:left="792" w:hanging="1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t>наявність у посадових інструкціях визначення функціональних обов’язків з питань охорони праці;</w:t>
      </w:r>
    </w:p>
    <w:p w:rsidR="00631779" w:rsidRPr="00631779" w:rsidRDefault="00631779" w:rsidP="00631779">
      <w:pPr>
        <w:widowControl w:val="0"/>
        <w:numPr>
          <w:ilvl w:val="0"/>
          <w:numId w:val="3"/>
        </w:numPr>
        <w:tabs>
          <w:tab w:val="num" w:pos="-1881"/>
          <w:tab w:val="left" w:pos="456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t xml:space="preserve"> якість проведення обов’язкових медичних оглядів працівників певних категорій;</w:t>
      </w:r>
    </w:p>
    <w:p w:rsidR="00631779" w:rsidRPr="00631779" w:rsidRDefault="00631779" w:rsidP="00631779">
      <w:pPr>
        <w:widowControl w:val="0"/>
        <w:numPr>
          <w:ilvl w:val="0"/>
          <w:numId w:val="3"/>
        </w:numPr>
        <w:tabs>
          <w:tab w:val="num" w:pos="-1881"/>
          <w:tab w:val="left" w:pos="456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використання засобів індивідуального захисту;</w:t>
      </w:r>
    </w:p>
    <w:p w:rsidR="00631779" w:rsidRPr="00631779" w:rsidRDefault="00631779" w:rsidP="00631779">
      <w:pPr>
        <w:widowControl w:val="0"/>
        <w:numPr>
          <w:ilvl w:val="0"/>
          <w:numId w:val="3"/>
        </w:numPr>
        <w:tabs>
          <w:tab w:val="num" w:pos="-1881"/>
          <w:tab w:val="left" w:pos="456"/>
        </w:tabs>
        <w:autoSpaceDE w:val="0"/>
        <w:autoSpaceDN w:val="0"/>
        <w:adjustRightInd w:val="0"/>
        <w:spacing w:after="0" w:line="240" w:lineRule="auto"/>
        <w:ind w:left="792" w:hanging="2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t xml:space="preserve"> виконання робіт із застосуванням засобів колективного захисту, системи сигналізації, вентиляції, освітлення тощо;</w:t>
      </w:r>
    </w:p>
    <w:p w:rsidR="00631779" w:rsidRPr="00631779" w:rsidRDefault="00631779" w:rsidP="00631779">
      <w:pPr>
        <w:widowControl w:val="0"/>
        <w:numPr>
          <w:ilvl w:val="0"/>
          <w:numId w:val="3"/>
        </w:numPr>
        <w:tabs>
          <w:tab w:val="num" w:pos="-1881"/>
          <w:tab w:val="left" w:pos="456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t xml:space="preserve"> залучення працівників до роботи за спеціальністю;</w:t>
      </w:r>
    </w:p>
    <w:p w:rsidR="00631779" w:rsidRPr="00631779" w:rsidRDefault="00631779" w:rsidP="00631779">
      <w:pPr>
        <w:widowControl w:val="0"/>
        <w:numPr>
          <w:ilvl w:val="0"/>
          <w:numId w:val="3"/>
        </w:numPr>
        <w:tabs>
          <w:tab w:val="num" w:pos="-1881"/>
          <w:tab w:val="left" w:pos="456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t xml:space="preserve"> дотримання технологічного процесу виконання робіт;</w:t>
      </w:r>
    </w:p>
    <w:p w:rsidR="00631779" w:rsidRPr="00631779" w:rsidRDefault="00631779" w:rsidP="00631779">
      <w:pPr>
        <w:widowControl w:val="0"/>
        <w:numPr>
          <w:ilvl w:val="0"/>
          <w:numId w:val="3"/>
        </w:numPr>
        <w:tabs>
          <w:tab w:val="num" w:pos="-1881"/>
          <w:tab w:val="left" w:pos="456"/>
        </w:tabs>
        <w:autoSpaceDE w:val="0"/>
        <w:autoSpaceDN w:val="0"/>
        <w:adjustRightInd w:val="0"/>
        <w:spacing w:after="0" w:line="240" w:lineRule="auto"/>
        <w:ind w:left="816" w:hanging="2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t xml:space="preserve"> вимоги безпеки під час експлуатації обладнання, устаткування, машин, механізмів, транспортних засобів тощо;</w:t>
      </w:r>
    </w:p>
    <w:p w:rsidR="00631779" w:rsidRPr="00631779" w:rsidRDefault="00631779" w:rsidP="00631779">
      <w:pPr>
        <w:widowControl w:val="0"/>
        <w:numPr>
          <w:ilvl w:val="0"/>
          <w:numId w:val="3"/>
        </w:numPr>
        <w:tabs>
          <w:tab w:val="num" w:pos="-1881"/>
          <w:tab w:val="left" w:pos="456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t xml:space="preserve"> дотримання правил дорожнього руху;</w:t>
      </w:r>
    </w:p>
    <w:p w:rsidR="00631779" w:rsidRPr="00631779" w:rsidRDefault="00631779" w:rsidP="00631779">
      <w:pPr>
        <w:widowControl w:val="0"/>
        <w:numPr>
          <w:ilvl w:val="0"/>
          <w:numId w:val="3"/>
        </w:numPr>
        <w:tabs>
          <w:tab w:val="num" w:pos="-1881"/>
          <w:tab w:val="left" w:pos="456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t xml:space="preserve"> дотримання працівниками трудової і виробничої дисципліни. </w:t>
      </w:r>
    </w:p>
    <w:p w:rsidR="00631779" w:rsidRPr="00631779" w:rsidRDefault="00631779" w:rsidP="006317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1779" w:rsidRPr="00631779" w:rsidRDefault="00631779" w:rsidP="0063177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779">
        <w:rPr>
          <w:rFonts w:ascii="Times New Roman" w:hAnsi="Times New Roman" w:cs="Times New Roman"/>
          <w:color w:val="000000"/>
          <w:sz w:val="28"/>
          <w:szCs w:val="28"/>
        </w:rPr>
        <w:t xml:space="preserve">Стан охорони праці та виробничого травматизму значною мірою залежить від якості проведення контролю з боку адміністрації підприємства за виконанням робітниками вимог нормативно-правових актів з охорони праці, які діють на підприємстві. Одним із найважливіших заходів на підприємстві з профілактики нещасних випадків на виробництві є введення в дію адміністративно-громадського контролю за станом охорони праці, який не потребує значних фінансових затрат, сумлінне виконання якого попередить настання нещасних випадків на виробництві та професійних захворювань. Цей контроль є складовою частиною системи управління охороною праці підприємства. </w:t>
      </w:r>
    </w:p>
    <w:p w:rsidR="00631779" w:rsidRPr="00631779" w:rsidRDefault="00631779" w:rsidP="00631779">
      <w:pPr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1779">
        <w:rPr>
          <w:rFonts w:ascii="Times New Roman" w:hAnsi="Times New Roman" w:cs="Times New Roman"/>
          <w:color w:val="000000"/>
        </w:rPr>
        <w:tab/>
      </w:r>
    </w:p>
    <w:p w:rsidR="00631779" w:rsidRPr="00631779" w:rsidRDefault="00631779" w:rsidP="0063177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7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63177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631779">
        <w:rPr>
          <w:rFonts w:ascii="Times New Roman" w:hAnsi="Times New Roman" w:cs="Times New Roman"/>
          <w:color w:val="000000"/>
          <w:sz w:val="24"/>
          <w:szCs w:val="24"/>
        </w:rPr>
        <w:t xml:space="preserve">    В.</w:t>
      </w:r>
      <w:proofErr w:type="spellStart"/>
      <w:r w:rsidRPr="00631779">
        <w:rPr>
          <w:rFonts w:ascii="Times New Roman" w:hAnsi="Times New Roman" w:cs="Times New Roman"/>
          <w:color w:val="000000"/>
          <w:sz w:val="24"/>
          <w:szCs w:val="24"/>
        </w:rPr>
        <w:t>Коровченко</w:t>
      </w:r>
      <w:proofErr w:type="spellEnd"/>
      <w:r w:rsidRPr="00631779">
        <w:rPr>
          <w:rFonts w:ascii="Times New Roman" w:hAnsi="Times New Roman" w:cs="Times New Roman"/>
          <w:color w:val="000000"/>
          <w:sz w:val="24"/>
          <w:szCs w:val="24"/>
        </w:rPr>
        <w:t>, провідний спеціаліст Новгород-Сіверського</w:t>
      </w:r>
    </w:p>
    <w:p w:rsidR="00631779" w:rsidRPr="00631779" w:rsidRDefault="00631779" w:rsidP="00631779">
      <w:pPr>
        <w:spacing w:after="0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779">
        <w:rPr>
          <w:rFonts w:ascii="Times New Roman" w:hAnsi="Times New Roman" w:cs="Times New Roman"/>
          <w:color w:val="000000"/>
          <w:sz w:val="24"/>
          <w:szCs w:val="24"/>
        </w:rPr>
        <w:t xml:space="preserve">відділення </w:t>
      </w:r>
      <w:r w:rsidR="001D32E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УВД ФССУ</w:t>
      </w:r>
      <w:r w:rsidRPr="00631779">
        <w:rPr>
          <w:rFonts w:ascii="Times New Roman" w:hAnsi="Times New Roman" w:cs="Times New Roman"/>
          <w:color w:val="000000"/>
          <w:sz w:val="24"/>
          <w:szCs w:val="24"/>
        </w:rPr>
        <w:t xml:space="preserve"> в Чернігівській області   </w:t>
      </w:r>
    </w:p>
    <w:p w:rsidR="00631779" w:rsidRDefault="00631779" w:rsidP="00631779">
      <w:pPr>
        <w:jc w:val="both"/>
        <w:rPr>
          <w:color w:val="000000"/>
          <w:sz w:val="24"/>
          <w:szCs w:val="24"/>
        </w:rPr>
      </w:pPr>
    </w:p>
    <w:p w:rsidR="00EA1BEE" w:rsidRPr="00631779" w:rsidRDefault="00EA1BEE" w:rsidP="00631779"/>
    <w:sectPr w:rsidR="00EA1BEE" w:rsidRPr="00631779" w:rsidSect="00E7600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10"/>
    <w:multiLevelType w:val="hybridMultilevel"/>
    <w:tmpl w:val="0330B5B6"/>
    <w:lvl w:ilvl="0" w:tplc="32FAF5A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2437EA6"/>
    <w:multiLevelType w:val="hybridMultilevel"/>
    <w:tmpl w:val="DDB0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3"/>
    <w:rsid w:val="0001781A"/>
    <w:rsid w:val="0002423E"/>
    <w:rsid w:val="00025508"/>
    <w:rsid w:val="00030FE2"/>
    <w:rsid w:val="00036CE7"/>
    <w:rsid w:val="00050DE7"/>
    <w:rsid w:val="00095EB0"/>
    <w:rsid w:val="000964F0"/>
    <w:rsid w:val="0009682A"/>
    <w:rsid w:val="000A4464"/>
    <w:rsid w:val="000B2847"/>
    <w:rsid w:val="000C081B"/>
    <w:rsid w:val="000C5FC1"/>
    <w:rsid w:val="000D3F2C"/>
    <w:rsid w:val="001058C1"/>
    <w:rsid w:val="00125038"/>
    <w:rsid w:val="00126C95"/>
    <w:rsid w:val="001359C3"/>
    <w:rsid w:val="0015379F"/>
    <w:rsid w:val="00153E95"/>
    <w:rsid w:val="00157A52"/>
    <w:rsid w:val="00164D84"/>
    <w:rsid w:val="00167FF9"/>
    <w:rsid w:val="001711D5"/>
    <w:rsid w:val="001720E2"/>
    <w:rsid w:val="00181CA0"/>
    <w:rsid w:val="001825E0"/>
    <w:rsid w:val="00185197"/>
    <w:rsid w:val="001855CC"/>
    <w:rsid w:val="001C6CA9"/>
    <w:rsid w:val="001D0F01"/>
    <w:rsid w:val="001D32E8"/>
    <w:rsid w:val="001D720A"/>
    <w:rsid w:val="00207880"/>
    <w:rsid w:val="00220CAF"/>
    <w:rsid w:val="00231403"/>
    <w:rsid w:val="002668CF"/>
    <w:rsid w:val="00284A1E"/>
    <w:rsid w:val="00293202"/>
    <w:rsid w:val="002A042E"/>
    <w:rsid w:val="002B24AC"/>
    <w:rsid w:val="002E254B"/>
    <w:rsid w:val="002F5160"/>
    <w:rsid w:val="00303884"/>
    <w:rsid w:val="00322F6B"/>
    <w:rsid w:val="00326D8F"/>
    <w:rsid w:val="00341262"/>
    <w:rsid w:val="00350398"/>
    <w:rsid w:val="0035767B"/>
    <w:rsid w:val="003670E3"/>
    <w:rsid w:val="003B74E7"/>
    <w:rsid w:val="003C7904"/>
    <w:rsid w:val="003E11CE"/>
    <w:rsid w:val="003F06A8"/>
    <w:rsid w:val="00410CE1"/>
    <w:rsid w:val="00416DD1"/>
    <w:rsid w:val="00417623"/>
    <w:rsid w:val="00423604"/>
    <w:rsid w:val="0044080A"/>
    <w:rsid w:val="004447E2"/>
    <w:rsid w:val="00461211"/>
    <w:rsid w:val="0049099C"/>
    <w:rsid w:val="004C502D"/>
    <w:rsid w:val="004C536B"/>
    <w:rsid w:val="004E09CA"/>
    <w:rsid w:val="004E1A2E"/>
    <w:rsid w:val="004F72EE"/>
    <w:rsid w:val="00502B84"/>
    <w:rsid w:val="0057697B"/>
    <w:rsid w:val="005778E4"/>
    <w:rsid w:val="0058016C"/>
    <w:rsid w:val="00593DE9"/>
    <w:rsid w:val="00596346"/>
    <w:rsid w:val="005B765C"/>
    <w:rsid w:val="0062362E"/>
    <w:rsid w:val="006262EE"/>
    <w:rsid w:val="00627B36"/>
    <w:rsid w:val="00631779"/>
    <w:rsid w:val="00640B6F"/>
    <w:rsid w:val="006510D2"/>
    <w:rsid w:val="00652EE8"/>
    <w:rsid w:val="00655BC1"/>
    <w:rsid w:val="006630D9"/>
    <w:rsid w:val="00673184"/>
    <w:rsid w:val="00675431"/>
    <w:rsid w:val="00681536"/>
    <w:rsid w:val="00686A14"/>
    <w:rsid w:val="00694340"/>
    <w:rsid w:val="006E1252"/>
    <w:rsid w:val="00711D1C"/>
    <w:rsid w:val="00761269"/>
    <w:rsid w:val="00764CAF"/>
    <w:rsid w:val="007755FD"/>
    <w:rsid w:val="00786B18"/>
    <w:rsid w:val="007B22CF"/>
    <w:rsid w:val="007B6397"/>
    <w:rsid w:val="007B72F2"/>
    <w:rsid w:val="007C401F"/>
    <w:rsid w:val="007F2737"/>
    <w:rsid w:val="00836361"/>
    <w:rsid w:val="00837C5C"/>
    <w:rsid w:val="008403DF"/>
    <w:rsid w:val="00862D59"/>
    <w:rsid w:val="00867F57"/>
    <w:rsid w:val="00886CDF"/>
    <w:rsid w:val="0089743D"/>
    <w:rsid w:val="008A564E"/>
    <w:rsid w:val="008B5473"/>
    <w:rsid w:val="008D02DD"/>
    <w:rsid w:val="008D7DA6"/>
    <w:rsid w:val="00911201"/>
    <w:rsid w:val="00970BB4"/>
    <w:rsid w:val="00971F54"/>
    <w:rsid w:val="00985ACB"/>
    <w:rsid w:val="009870C4"/>
    <w:rsid w:val="0099287A"/>
    <w:rsid w:val="009A765E"/>
    <w:rsid w:val="009C273E"/>
    <w:rsid w:val="009D5163"/>
    <w:rsid w:val="009E29D1"/>
    <w:rsid w:val="009E31D9"/>
    <w:rsid w:val="00A00215"/>
    <w:rsid w:val="00A164EE"/>
    <w:rsid w:val="00A204C3"/>
    <w:rsid w:val="00A32FA0"/>
    <w:rsid w:val="00A3357B"/>
    <w:rsid w:val="00A47400"/>
    <w:rsid w:val="00A53F05"/>
    <w:rsid w:val="00A628BF"/>
    <w:rsid w:val="00A87058"/>
    <w:rsid w:val="00AA3EF6"/>
    <w:rsid w:val="00AC055D"/>
    <w:rsid w:val="00AC5BA0"/>
    <w:rsid w:val="00B0522B"/>
    <w:rsid w:val="00B07EEC"/>
    <w:rsid w:val="00B248BA"/>
    <w:rsid w:val="00B350EF"/>
    <w:rsid w:val="00B50996"/>
    <w:rsid w:val="00B626E7"/>
    <w:rsid w:val="00B81B9F"/>
    <w:rsid w:val="00B87E99"/>
    <w:rsid w:val="00B901E6"/>
    <w:rsid w:val="00B9031F"/>
    <w:rsid w:val="00BB1AB5"/>
    <w:rsid w:val="00BD4898"/>
    <w:rsid w:val="00C21ECA"/>
    <w:rsid w:val="00C236C8"/>
    <w:rsid w:val="00C270BE"/>
    <w:rsid w:val="00C31BCC"/>
    <w:rsid w:val="00C4217E"/>
    <w:rsid w:val="00C60654"/>
    <w:rsid w:val="00C728E5"/>
    <w:rsid w:val="00C96105"/>
    <w:rsid w:val="00CB06B0"/>
    <w:rsid w:val="00CC046F"/>
    <w:rsid w:val="00D0036C"/>
    <w:rsid w:val="00D07BAA"/>
    <w:rsid w:val="00D40852"/>
    <w:rsid w:val="00D450FC"/>
    <w:rsid w:val="00D63605"/>
    <w:rsid w:val="00D82BE5"/>
    <w:rsid w:val="00D86F55"/>
    <w:rsid w:val="00DA4639"/>
    <w:rsid w:val="00DD565D"/>
    <w:rsid w:val="00DD5E39"/>
    <w:rsid w:val="00DE00C6"/>
    <w:rsid w:val="00E02784"/>
    <w:rsid w:val="00E0495D"/>
    <w:rsid w:val="00E14E80"/>
    <w:rsid w:val="00E218DA"/>
    <w:rsid w:val="00E535FA"/>
    <w:rsid w:val="00E61B79"/>
    <w:rsid w:val="00E7305F"/>
    <w:rsid w:val="00E80975"/>
    <w:rsid w:val="00E94A43"/>
    <w:rsid w:val="00E96877"/>
    <w:rsid w:val="00EA1BEE"/>
    <w:rsid w:val="00EE6EA5"/>
    <w:rsid w:val="00EF690F"/>
    <w:rsid w:val="00F01C2F"/>
    <w:rsid w:val="00F10384"/>
    <w:rsid w:val="00F42D76"/>
    <w:rsid w:val="00F601C3"/>
    <w:rsid w:val="00F93D56"/>
    <w:rsid w:val="00F95EF2"/>
    <w:rsid w:val="00FC1998"/>
    <w:rsid w:val="00FC5AA4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40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5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5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44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7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Пользователь Windows</cp:lastModifiedBy>
  <cp:revision>2</cp:revision>
  <cp:lastPrinted>2017-08-16T05:32:00Z</cp:lastPrinted>
  <dcterms:created xsi:type="dcterms:W3CDTF">2019-01-16T07:45:00Z</dcterms:created>
  <dcterms:modified xsi:type="dcterms:W3CDTF">2019-01-16T07:45:00Z</dcterms:modified>
</cp:coreProperties>
</file>